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3660" w14:textId="77777777" w:rsidR="00A8396A" w:rsidRDefault="00A8396A" w:rsidP="00A8396A">
      <w:pPr>
        <w:jc w:val="both"/>
        <w:rPr>
          <w:b/>
        </w:rPr>
      </w:pPr>
      <w:r>
        <w:rPr>
          <w:b/>
        </w:rPr>
        <w:t>Okresní fotbalový svaz Praha – východ</w:t>
      </w:r>
    </w:p>
    <w:p w14:paraId="5F29C1EA" w14:textId="77777777" w:rsidR="00A8396A" w:rsidRDefault="00A8396A" w:rsidP="00A8396A">
      <w:pPr>
        <w:jc w:val="both"/>
        <w:rPr>
          <w:b/>
        </w:rPr>
      </w:pPr>
      <w:r>
        <w:rPr>
          <w:b/>
        </w:rPr>
        <w:t>Sportovně-technická komise</w:t>
      </w:r>
    </w:p>
    <w:p w14:paraId="60010676" w14:textId="77777777" w:rsidR="00A8396A" w:rsidRDefault="00A8396A" w:rsidP="00A8396A">
      <w:pPr>
        <w:jc w:val="both"/>
      </w:pPr>
    </w:p>
    <w:p w14:paraId="2261B3F0" w14:textId="24E30ABC" w:rsidR="00A8396A" w:rsidRDefault="00A8396A" w:rsidP="00A8396A">
      <w:pPr>
        <w:jc w:val="both"/>
        <w:rPr>
          <w:b/>
        </w:rPr>
      </w:pPr>
      <w:r>
        <w:rPr>
          <w:b/>
        </w:rPr>
        <w:t>Rozhodnutí STK 4-22-23</w:t>
      </w:r>
    </w:p>
    <w:p w14:paraId="1940B437" w14:textId="77777777" w:rsidR="00A8396A" w:rsidRDefault="00A8396A" w:rsidP="00A8396A">
      <w:pPr>
        <w:jc w:val="both"/>
        <w:rPr>
          <w:b/>
        </w:rPr>
      </w:pPr>
    </w:p>
    <w:p w14:paraId="624E5408" w14:textId="77777777" w:rsidR="00A8396A" w:rsidRDefault="00A8396A" w:rsidP="00A8396A">
      <w:pPr>
        <w:jc w:val="both"/>
      </w:pPr>
      <w:r>
        <w:t>Praha 24.8.2022</w:t>
      </w:r>
    </w:p>
    <w:p w14:paraId="71FA9DA1" w14:textId="77777777" w:rsidR="00A8396A" w:rsidRDefault="00A8396A" w:rsidP="00A8396A">
      <w:pPr>
        <w:rPr>
          <w:b/>
        </w:rPr>
      </w:pPr>
    </w:p>
    <w:p w14:paraId="367E2AD1" w14:textId="68D7EE03" w:rsidR="00A8396A" w:rsidRDefault="00A8396A" w:rsidP="00A8396A">
      <w:pPr>
        <w:jc w:val="both"/>
      </w:pPr>
      <w:r>
        <w:t>Sportovně technická komise OFS Praha-východ uděluje klubu</w:t>
      </w:r>
      <w:r w:rsidR="00966AFB">
        <w:t xml:space="preserve"> Sokol Měšice</w:t>
      </w:r>
      <w:r>
        <w:t>, ID 2090</w:t>
      </w:r>
      <w:r w:rsidR="00966AFB">
        <w:t>2</w:t>
      </w:r>
      <w:r>
        <w:t>91 dle § 7, odst. 3, písm. d) Soutěžního řádu, v souběhu s ustanovením článku 41/9 Rozpisu mistrovských soutěží OFS Praha-východ 2022-23, s použitím § 29, odst. 1 Procesního řádu FAČR pokutu ve výši 1000,-Kč, za   neomluvenou neúčast na Losovacím aktivu a Valné hromadě dne 23.7.2022.</w:t>
      </w:r>
    </w:p>
    <w:p w14:paraId="213D5B2F" w14:textId="77777777" w:rsidR="00A8396A" w:rsidRDefault="00A8396A" w:rsidP="00A8396A">
      <w:pPr>
        <w:jc w:val="both"/>
      </w:pPr>
    </w:p>
    <w:p w14:paraId="49DFE9F3" w14:textId="77777777" w:rsidR="00A8396A" w:rsidRDefault="00A8396A" w:rsidP="00A8396A">
      <w:pPr>
        <w:jc w:val="both"/>
      </w:pPr>
      <w:r>
        <w:t>Pokutu uhradí klub dle čl. 42 Rozpisu mistrovských soutěží OFS Praha-východ 2022-23 prostřednictvím sběrné faktury.</w:t>
      </w:r>
    </w:p>
    <w:p w14:paraId="2E1EDAE2" w14:textId="77777777" w:rsidR="00A8396A" w:rsidRDefault="00A8396A" w:rsidP="00A8396A">
      <w:pPr>
        <w:jc w:val="both"/>
      </w:pPr>
    </w:p>
    <w:p w14:paraId="70BFCE24" w14:textId="77777777" w:rsidR="00A8396A" w:rsidRDefault="00A8396A" w:rsidP="00A8396A"/>
    <w:p w14:paraId="09542435" w14:textId="77777777" w:rsidR="00A8396A" w:rsidRDefault="00A8396A" w:rsidP="00A8396A">
      <w:r>
        <w:rPr>
          <w:b/>
        </w:rPr>
        <w:t>POUČENÍ O ODVOLÁNÍ :</w:t>
      </w:r>
    </w:p>
    <w:p w14:paraId="7BFDB2BB" w14:textId="77777777" w:rsidR="00A8396A" w:rsidRDefault="00A8396A" w:rsidP="00A8396A">
      <w:pPr>
        <w:jc w:val="both"/>
      </w:pPr>
      <w:r>
        <w:t>Proti rozhodnutí STK se může účastník řízení odvolat dle § 21 Procesního řádu FAČR v souladu s ustanovením článku 16 Rozpisu mistrovských soutěží OFS Praha-východ 2022-23 do 7 dnů ode dne doručení rozhodnutí k Výkonnému výboru OFS Praha-východ. Doručením rozhodnutí se ve smyslu § 8 Procesního řádu FAČR rozumí den zveřejnění na Úřední desce FAČR.</w:t>
      </w:r>
    </w:p>
    <w:p w14:paraId="4EBEB9F3" w14:textId="77777777" w:rsidR="00A8396A" w:rsidRDefault="00A8396A" w:rsidP="00A8396A"/>
    <w:p w14:paraId="05F08F99" w14:textId="77777777" w:rsidR="00A8396A" w:rsidRDefault="00A8396A" w:rsidP="00A8396A"/>
    <w:p w14:paraId="78C19EC5" w14:textId="77777777" w:rsidR="00A8396A" w:rsidRDefault="00A8396A" w:rsidP="00A8396A">
      <w:r>
        <w:t xml:space="preserve">            Vladimír Bláha v.r.</w:t>
      </w:r>
    </w:p>
    <w:p w14:paraId="36F4E2A1" w14:textId="77777777" w:rsidR="00A8396A" w:rsidRDefault="00A8396A" w:rsidP="00A8396A">
      <w:r>
        <w:t>předseda STK OFS Praha-východ</w:t>
      </w:r>
    </w:p>
    <w:p w14:paraId="6BA70617" w14:textId="77777777" w:rsidR="00A8396A" w:rsidRDefault="00A8396A" w:rsidP="00A8396A"/>
    <w:p w14:paraId="01A184C3" w14:textId="77777777" w:rsidR="00A8396A" w:rsidRDefault="00A8396A" w:rsidP="00A8396A"/>
    <w:p w14:paraId="2C6EEF9A" w14:textId="77777777" w:rsidR="00A8396A" w:rsidRDefault="00A8396A" w:rsidP="00A8396A"/>
    <w:p w14:paraId="36EABAB8" w14:textId="77777777" w:rsidR="00A8396A" w:rsidRDefault="00A8396A" w:rsidP="00A8396A"/>
    <w:p w14:paraId="29DA71F1" w14:textId="77777777" w:rsidR="00A8396A" w:rsidRDefault="00A8396A"/>
    <w:sectPr w:rsidR="00A8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6A"/>
    <w:rsid w:val="00966AFB"/>
    <w:rsid w:val="00A8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B2F1"/>
  <w15:chartTrackingRefBased/>
  <w15:docId w15:val="{95E9614E-2E0B-4FAD-8470-951F02BF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96A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5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OFSPV</dc:creator>
  <cp:keywords/>
  <dc:description/>
  <cp:lastModifiedBy>OFSPV</cp:lastModifiedBy>
  <cp:revision>4</cp:revision>
  <dcterms:created xsi:type="dcterms:W3CDTF">2022-08-25T20:11:00Z</dcterms:created>
  <dcterms:modified xsi:type="dcterms:W3CDTF">2022-08-25T20:15:00Z</dcterms:modified>
</cp:coreProperties>
</file>